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92532" w14:textId="77777777" w:rsidR="00C4349C" w:rsidRDefault="00C4349C">
      <w:pPr>
        <w:rPr>
          <w:b/>
          <w:sz w:val="36"/>
          <w:szCs w:val="36"/>
        </w:rPr>
      </w:pPr>
    </w:p>
    <w:p w14:paraId="7C44C45B" w14:textId="77777777" w:rsidR="00C4349C" w:rsidRDefault="00C4349C">
      <w:pPr>
        <w:rPr>
          <w:b/>
          <w:sz w:val="36"/>
          <w:szCs w:val="36"/>
        </w:rPr>
      </w:pPr>
    </w:p>
    <w:p w14:paraId="39770F13" w14:textId="77777777" w:rsidR="00D90C5B" w:rsidRPr="00830B12" w:rsidRDefault="00D90C5B">
      <w:pPr>
        <w:rPr>
          <w:b/>
          <w:color w:val="FF6600"/>
          <w:sz w:val="36"/>
          <w:szCs w:val="36"/>
        </w:rPr>
      </w:pPr>
      <w:r w:rsidRPr="00830B12">
        <w:rPr>
          <w:b/>
          <w:color w:val="FF6600"/>
          <w:sz w:val="36"/>
          <w:szCs w:val="36"/>
        </w:rPr>
        <w:t>Pays de la Loire</w:t>
      </w:r>
    </w:p>
    <w:p w14:paraId="278A24B2" w14:textId="77777777" w:rsidR="00D90C5B" w:rsidRDefault="00D90C5B"/>
    <w:p w14:paraId="79AE7D81" w14:textId="77777777" w:rsidR="009F5BFA" w:rsidRPr="00830B12" w:rsidRDefault="009F5BFA">
      <w:pPr>
        <w:rPr>
          <w:b/>
          <w:color w:val="FF6600"/>
        </w:rPr>
      </w:pPr>
      <w:r w:rsidRPr="00830B12">
        <w:rPr>
          <w:b/>
          <w:color w:val="FF6600"/>
        </w:rPr>
        <w:t xml:space="preserve">Communauté de Communes </w:t>
      </w:r>
      <w:proofErr w:type="spellStart"/>
      <w:r w:rsidRPr="00830B12">
        <w:rPr>
          <w:b/>
          <w:color w:val="FF6600"/>
        </w:rPr>
        <w:t>Baugesois</w:t>
      </w:r>
      <w:proofErr w:type="spellEnd"/>
      <w:r w:rsidRPr="00830B12">
        <w:rPr>
          <w:b/>
          <w:color w:val="FF6600"/>
        </w:rPr>
        <w:t xml:space="preserve"> Vallée</w:t>
      </w:r>
    </w:p>
    <w:p w14:paraId="3611AA96" w14:textId="77777777" w:rsidR="009F5BFA" w:rsidRDefault="009F5BFA">
      <w:pPr>
        <w:rPr>
          <w:b/>
        </w:rPr>
      </w:pPr>
      <w:r>
        <w:rPr>
          <w:b/>
        </w:rPr>
        <w:t xml:space="preserve">35 372 habitants, 7 communes – </w:t>
      </w:r>
      <w:r w:rsidRPr="00830B12">
        <w:rPr>
          <w:b/>
          <w:color w:val="FF6600"/>
        </w:rPr>
        <w:t>Maine et Loire</w:t>
      </w:r>
    </w:p>
    <w:p w14:paraId="5ECA058C" w14:textId="77777777" w:rsidR="009F5BFA" w:rsidRDefault="009F5BFA">
      <w:pPr>
        <w:rPr>
          <w:b/>
        </w:rPr>
      </w:pPr>
    </w:p>
    <w:p w14:paraId="0743A986" w14:textId="77777777" w:rsidR="009F5BFA" w:rsidRDefault="009F5BFA">
      <w:pPr>
        <w:rPr>
          <w:b/>
        </w:rPr>
      </w:pPr>
    </w:p>
    <w:p w14:paraId="49CB2F1A" w14:textId="77777777" w:rsidR="009F5BFA" w:rsidRDefault="009F5BFA">
      <w:pPr>
        <w:rPr>
          <w:b/>
        </w:rPr>
      </w:pPr>
      <w:r>
        <w:rPr>
          <w:noProof/>
        </w:rPr>
        <w:drawing>
          <wp:inline distT="0" distB="0" distL="0" distR="0" wp14:anchorId="1227D60B" wp14:editId="1D4B2663">
            <wp:extent cx="5753100" cy="2667000"/>
            <wp:effectExtent l="0" t="0" r="12700" b="0"/>
            <wp:docPr id="5" name="Image 5" descr="Disque Dur:Users:philippemeynard:Desktop:Capture d’écran 2020-10-23 à 11.03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que Dur:Users:philippemeynard:Desktop:Capture d’écran 2020-10-23 à 11.03.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AE5D8" w14:textId="77777777" w:rsidR="009F5BFA" w:rsidRDefault="009F5BFA">
      <w:pPr>
        <w:rPr>
          <w:b/>
        </w:rPr>
      </w:pPr>
    </w:p>
    <w:p w14:paraId="72B04A6F" w14:textId="77777777" w:rsidR="009F5BFA" w:rsidRDefault="009F5BFA">
      <w:pPr>
        <w:rPr>
          <w:b/>
        </w:rPr>
      </w:pPr>
    </w:p>
    <w:p w14:paraId="702482A7" w14:textId="47A710DB" w:rsidR="009F5BFA" w:rsidRPr="00830B12" w:rsidRDefault="00D17C1C">
      <w:pPr>
        <w:rPr>
          <w:b/>
          <w:color w:val="FF6600"/>
        </w:rPr>
      </w:pPr>
      <w:r w:rsidRPr="00830B12">
        <w:rPr>
          <w:b/>
          <w:color w:val="FF6600"/>
        </w:rPr>
        <w:t xml:space="preserve">Communauté de Communes </w:t>
      </w:r>
      <w:r w:rsidR="00D5413A">
        <w:rPr>
          <w:b/>
          <w:color w:val="FF6600"/>
        </w:rPr>
        <w:t xml:space="preserve">Bercé </w:t>
      </w:r>
      <w:proofErr w:type="spellStart"/>
      <w:r w:rsidR="00D5413A">
        <w:rPr>
          <w:b/>
          <w:color w:val="FF6600"/>
        </w:rPr>
        <w:t>Belinois</w:t>
      </w:r>
      <w:proofErr w:type="spellEnd"/>
      <w:r w:rsidR="00D5413A">
        <w:rPr>
          <w:b/>
          <w:color w:val="FF6600"/>
        </w:rPr>
        <w:t xml:space="preserve"> (Sarthe)</w:t>
      </w:r>
    </w:p>
    <w:p w14:paraId="43B52419" w14:textId="4BC5E194" w:rsidR="00D17C1C" w:rsidRDefault="00D5413A">
      <w:pPr>
        <w:rPr>
          <w:b/>
        </w:rPr>
      </w:pPr>
      <w:r>
        <w:rPr>
          <w:b/>
        </w:rPr>
        <w:t xml:space="preserve">19 485 habitants, </w:t>
      </w:r>
      <w:r w:rsidR="00C4349C">
        <w:rPr>
          <w:b/>
        </w:rPr>
        <w:t>8</w:t>
      </w:r>
      <w:r w:rsidR="009F5BFA">
        <w:rPr>
          <w:b/>
        </w:rPr>
        <w:t xml:space="preserve"> communes - </w:t>
      </w:r>
      <w:r w:rsidR="009F5BFA" w:rsidRPr="00830B12">
        <w:rPr>
          <w:b/>
          <w:color w:val="FF6600"/>
        </w:rPr>
        <w:t>Sarthe</w:t>
      </w:r>
    </w:p>
    <w:p w14:paraId="1736AE6C" w14:textId="77777777" w:rsidR="00D90C5B" w:rsidRDefault="00D90C5B"/>
    <w:p w14:paraId="27CE28D2" w14:textId="3399CBB7" w:rsidR="00D17C1C" w:rsidRDefault="00D17C1C"/>
    <w:p w14:paraId="2B00D3FC" w14:textId="77777777" w:rsidR="00D17C1C" w:rsidRDefault="00D17C1C"/>
    <w:p w14:paraId="59D14043" w14:textId="428FE8F7" w:rsidR="00D17C1C" w:rsidRDefault="00C4349C">
      <w:r>
        <w:rPr>
          <w:noProof/>
        </w:rPr>
        <w:drawing>
          <wp:inline distT="0" distB="0" distL="0" distR="0" wp14:anchorId="72993C2E" wp14:editId="68A5FAB5">
            <wp:extent cx="5753100" cy="2806700"/>
            <wp:effectExtent l="0" t="0" r="12700" b="12700"/>
            <wp:docPr id="4" name="Image 4" descr="Disque Dur:Users:philippemeynard:Desktop:Capture d’écran 2020-10-25 à 09.09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que Dur:Users:philippemeynard:Desktop:Capture d’écran 2020-10-25 à 09.09.4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B42C0" w14:textId="77777777" w:rsidR="00D90C5B" w:rsidRDefault="00D90C5B" w:rsidP="00D90C5B"/>
    <w:p w14:paraId="1E5C959F" w14:textId="77777777" w:rsidR="00EE45B4" w:rsidRDefault="00EE45B4" w:rsidP="00D90C5B"/>
    <w:p w14:paraId="60E4AE61" w14:textId="77777777" w:rsidR="00EE45B4" w:rsidRDefault="00EE45B4" w:rsidP="00D90C5B"/>
    <w:p w14:paraId="752DC50D" w14:textId="77777777" w:rsidR="00C4349C" w:rsidRDefault="00C4349C" w:rsidP="00D90C5B">
      <w:pPr>
        <w:rPr>
          <w:b/>
          <w:sz w:val="36"/>
          <w:szCs w:val="36"/>
        </w:rPr>
      </w:pPr>
    </w:p>
    <w:p w14:paraId="4002B33A" w14:textId="77777777" w:rsidR="00EE45B4" w:rsidRPr="00830B12" w:rsidRDefault="00EE45B4" w:rsidP="00D90C5B">
      <w:pPr>
        <w:rPr>
          <w:b/>
          <w:color w:val="76923C" w:themeColor="accent3" w:themeShade="BF"/>
          <w:sz w:val="36"/>
          <w:szCs w:val="36"/>
        </w:rPr>
      </w:pPr>
      <w:r w:rsidRPr="00830B12">
        <w:rPr>
          <w:b/>
          <w:color w:val="76923C" w:themeColor="accent3" w:themeShade="BF"/>
          <w:sz w:val="36"/>
          <w:szCs w:val="36"/>
        </w:rPr>
        <w:lastRenderedPageBreak/>
        <w:t>Centre – Val de Loire</w:t>
      </w:r>
    </w:p>
    <w:p w14:paraId="42A298CE" w14:textId="77777777" w:rsidR="00EE45B4" w:rsidRDefault="00EE45B4" w:rsidP="00D90C5B">
      <w:pPr>
        <w:rPr>
          <w:b/>
          <w:sz w:val="36"/>
          <w:szCs w:val="36"/>
        </w:rPr>
      </w:pPr>
    </w:p>
    <w:p w14:paraId="72CCDD6A" w14:textId="77777777" w:rsidR="009F5BFA" w:rsidRDefault="00EE45B4" w:rsidP="00EE45B4">
      <w:pPr>
        <w:rPr>
          <w:b/>
        </w:rPr>
      </w:pPr>
      <w:r w:rsidRPr="00D90C5B">
        <w:rPr>
          <w:b/>
        </w:rPr>
        <w:t xml:space="preserve">Communauté de Communes </w:t>
      </w:r>
      <w:r w:rsidR="009F5BFA">
        <w:rPr>
          <w:b/>
        </w:rPr>
        <w:t xml:space="preserve">Touraine-Est Vallées </w:t>
      </w:r>
    </w:p>
    <w:p w14:paraId="38572FC2" w14:textId="77777777" w:rsidR="00EE45B4" w:rsidRPr="00D90C5B" w:rsidRDefault="009F5BFA" w:rsidP="00EE45B4">
      <w:pPr>
        <w:rPr>
          <w:b/>
        </w:rPr>
      </w:pPr>
      <w:r>
        <w:rPr>
          <w:b/>
        </w:rPr>
        <w:t xml:space="preserve">39 702 habitants, </w:t>
      </w:r>
      <w:r w:rsidR="00EE45B4">
        <w:rPr>
          <w:b/>
        </w:rPr>
        <w:t>10</w:t>
      </w:r>
      <w:r w:rsidR="00EE45B4" w:rsidRPr="00D90C5B">
        <w:rPr>
          <w:b/>
        </w:rPr>
        <w:t xml:space="preserve"> communes </w:t>
      </w:r>
      <w:r w:rsidR="00EE45B4">
        <w:rPr>
          <w:b/>
        </w:rPr>
        <w:t xml:space="preserve">– </w:t>
      </w:r>
      <w:r w:rsidR="00EE45B4" w:rsidRPr="00830B12">
        <w:rPr>
          <w:b/>
          <w:color w:val="76923C" w:themeColor="accent3" w:themeShade="BF"/>
        </w:rPr>
        <w:t>Indre et Loire</w:t>
      </w:r>
      <w:r w:rsidR="00EE45B4">
        <w:rPr>
          <w:b/>
        </w:rPr>
        <w:t xml:space="preserve"> </w:t>
      </w:r>
    </w:p>
    <w:p w14:paraId="03CFEFE2" w14:textId="77777777" w:rsidR="00EE45B4" w:rsidRPr="00EE45B4" w:rsidRDefault="00EE45B4" w:rsidP="00D90C5B">
      <w:pPr>
        <w:rPr>
          <w:b/>
          <w:sz w:val="36"/>
          <w:szCs w:val="36"/>
        </w:rPr>
      </w:pPr>
    </w:p>
    <w:p w14:paraId="5B3272BD" w14:textId="77777777" w:rsidR="009F5BFA" w:rsidRDefault="009F5BFA" w:rsidP="00D90C5B"/>
    <w:p w14:paraId="39689AFF" w14:textId="77777777" w:rsidR="009F5BFA" w:rsidRDefault="001C61ED" w:rsidP="00D90C5B">
      <w:r>
        <w:rPr>
          <w:noProof/>
        </w:rPr>
        <w:drawing>
          <wp:inline distT="0" distB="0" distL="0" distR="0" wp14:anchorId="28089151" wp14:editId="6BBB91E9">
            <wp:extent cx="5753100" cy="3314700"/>
            <wp:effectExtent l="0" t="0" r="12700" b="12700"/>
            <wp:docPr id="9" name="Image 9" descr="Disque Dur:Users:philippemeynard:Desktop:Capture d’écran 2020-10-23 à 13.19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sque Dur:Users:philippemeynard:Desktop:Capture d’écran 2020-10-23 à 13.19.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EF669" w14:textId="77777777" w:rsidR="009F5BFA" w:rsidRDefault="009F5BFA" w:rsidP="00D90C5B"/>
    <w:p w14:paraId="421008D0" w14:textId="77777777" w:rsidR="008E5505" w:rsidRDefault="008E5505" w:rsidP="00D90C5B"/>
    <w:p w14:paraId="7C2EF856" w14:textId="77777777" w:rsidR="009F5BFA" w:rsidRPr="00830B12" w:rsidRDefault="009F5BFA" w:rsidP="009F5BFA">
      <w:pPr>
        <w:rPr>
          <w:b/>
          <w:color w:val="76923C" w:themeColor="accent3" w:themeShade="BF"/>
        </w:rPr>
      </w:pPr>
      <w:r w:rsidRPr="00830B12">
        <w:rPr>
          <w:b/>
          <w:color w:val="76923C" w:themeColor="accent3" w:themeShade="BF"/>
        </w:rPr>
        <w:t>Communauté de Communes de la Marche Berrichonne</w:t>
      </w:r>
    </w:p>
    <w:p w14:paraId="30FA0736" w14:textId="77777777" w:rsidR="009F5BFA" w:rsidRPr="00D90C5B" w:rsidRDefault="009F5BFA" w:rsidP="009F5BFA">
      <w:pPr>
        <w:rPr>
          <w:b/>
        </w:rPr>
      </w:pPr>
      <w:r>
        <w:rPr>
          <w:b/>
        </w:rPr>
        <w:t>5 727 habitants, 9</w:t>
      </w:r>
      <w:r w:rsidRPr="00D90C5B">
        <w:rPr>
          <w:b/>
        </w:rPr>
        <w:t xml:space="preserve"> communes </w:t>
      </w:r>
      <w:r>
        <w:rPr>
          <w:b/>
        </w:rPr>
        <w:t xml:space="preserve">– </w:t>
      </w:r>
      <w:r w:rsidRPr="00830B12">
        <w:rPr>
          <w:b/>
          <w:color w:val="76923C" w:themeColor="accent3" w:themeShade="BF"/>
        </w:rPr>
        <w:t xml:space="preserve">Indre </w:t>
      </w:r>
    </w:p>
    <w:p w14:paraId="02F361C9" w14:textId="77777777" w:rsidR="009F5BFA" w:rsidRDefault="009F5BFA" w:rsidP="00D90C5B"/>
    <w:p w14:paraId="4DFB1437" w14:textId="2EE251B7" w:rsidR="009F5BFA" w:rsidRDefault="009F5BFA" w:rsidP="00D90C5B"/>
    <w:p w14:paraId="344364AA" w14:textId="77777777" w:rsidR="00EE45B4" w:rsidRDefault="00EE45B4" w:rsidP="00D90C5B"/>
    <w:p w14:paraId="1879A0B5" w14:textId="77777777" w:rsidR="008E5505" w:rsidRDefault="008E5505" w:rsidP="00D90C5B"/>
    <w:p w14:paraId="0D16F628" w14:textId="4572D532" w:rsidR="008E5505" w:rsidRDefault="00A32B9D" w:rsidP="00D90C5B">
      <w:r>
        <w:rPr>
          <w:noProof/>
        </w:rPr>
        <w:drawing>
          <wp:inline distT="0" distB="0" distL="0" distR="0" wp14:anchorId="479A4297" wp14:editId="1B8E8436">
            <wp:extent cx="5753100" cy="2781300"/>
            <wp:effectExtent l="0" t="0" r="12700" b="12700"/>
            <wp:docPr id="1" name="Image 1" descr="Disque Dur:Users:philippemeynard:Desktop:Capture d’écran 2020-10-25 à 09.54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que Dur:Users:philippemeynard:Desktop:Capture d’écran 2020-10-25 à 09.54.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E0B10" w14:textId="77777777" w:rsidR="00C1288F" w:rsidRDefault="00C1288F" w:rsidP="008E5505">
      <w:pPr>
        <w:rPr>
          <w:b/>
        </w:rPr>
      </w:pPr>
    </w:p>
    <w:p w14:paraId="02565E90" w14:textId="77777777" w:rsidR="00C1288F" w:rsidRDefault="00C1288F" w:rsidP="008E5505">
      <w:pPr>
        <w:rPr>
          <w:b/>
        </w:rPr>
      </w:pPr>
    </w:p>
    <w:p w14:paraId="77ED766F" w14:textId="77777777" w:rsidR="00C4349C" w:rsidRDefault="00C4349C" w:rsidP="008E5505">
      <w:pPr>
        <w:rPr>
          <w:b/>
        </w:rPr>
      </w:pPr>
    </w:p>
    <w:p w14:paraId="5F0A8695" w14:textId="77777777" w:rsidR="00C4349C" w:rsidRDefault="00C4349C" w:rsidP="008E5505">
      <w:pPr>
        <w:rPr>
          <w:b/>
        </w:rPr>
      </w:pPr>
      <w:bookmarkStart w:id="0" w:name="_GoBack"/>
      <w:bookmarkEnd w:id="0"/>
    </w:p>
    <w:p w14:paraId="46766E16" w14:textId="77777777" w:rsidR="008E5505" w:rsidRPr="00830B12" w:rsidRDefault="008E5505" w:rsidP="008E5505">
      <w:pPr>
        <w:rPr>
          <w:b/>
          <w:color w:val="0000FF"/>
          <w:sz w:val="36"/>
          <w:szCs w:val="36"/>
        </w:rPr>
      </w:pPr>
      <w:r w:rsidRPr="00830B12">
        <w:rPr>
          <w:b/>
          <w:color w:val="0000FF"/>
          <w:sz w:val="36"/>
          <w:szCs w:val="36"/>
        </w:rPr>
        <w:t>Nouvelle-Aquitaine</w:t>
      </w:r>
    </w:p>
    <w:p w14:paraId="486A2F8A" w14:textId="77777777" w:rsidR="008E5505" w:rsidRDefault="008E5505" w:rsidP="008E5505">
      <w:pPr>
        <w:rPr>
          <w:b/>
        </w:rPr>
      </w:pPr>
    </w:p>
    <w:p w14:paraId="2CAEA10B" w14:textId="77777777" w:rsidR="008E5505" w:rsidRDefault="008E5505" w:rsidP="008E5505">
      <w:pPr>
        <w:rPr>
          <w:b/>
        </w:rPr>
      </w:pPr>
    </w:p>
    <w:p w14:paraId="4264E9A7" w14:textId="77777777" w:rsidR="008E5505" w:rsidRPr="00830B12" w:rsidRDefault="008E5505" w:rsidP="008E5505">
      <w:pPr>
        <w:rPr>
          <w:b/>
          <w:color w:val="0000FF"/>
        </w:rPr>
      </w:pPr>
      <w:r w:rsidRPr="00830B12">
        <w:rPr>
          <w:b/>
          <w:color w:val="0000FF"/>
        </w:rPr>
        <w:t>Communauté de Communes Gartempe Saint-</w:t>
      </w:r>
      <w:proofErr w:type="spellStart"/>
      <w:r w:rsidRPr="00830B12">
        <w:rPr>
          <w:b/>
          <w:color w:val="0000FF"/>
        </w:rPr>
        <w:t>Pardoux</w:t>
      </w:r>
      <w:proofErr w:type="spellEnd"/>
    </w:p>
    <w:p w14:paraId="34649086" w14:textId="77777777" w:rsidR="008E5505" w:rsidRDefault="008E5505" w:rsidP="008E5505">
      <w:pPr>
        <w:rPr>
          <w:b/>
        </w:rPr>
      </w:pPr>
      <w:r>
        <w:rPr>
          <w:b/>
        </w:rPr>
        <w:t xml:space="preserve">5 240 habitants, 6 </w:t>
      </w:r>
      <w:r w:rsidRPr="00D90C5B">
        <w:rPr>
          <w:b/>
        </w:rPr>
        <w:t xml:space="preserve">communes </w:t>
      </w:r>
      <w:r>
        <w:rPr>
          <w:b/>
        </w:rPr>
        <w:t xml:space="preserve">– </w:t>
      </w:r>
      <w:r w:rsidRPr="00830B12">
        <w:rPr>
          <w:b/>
          <w:color w:val="0000FF"/>
        </w:rPr>
        <w:t xml:space="preserve">Haute-Vienne </w:t>
      </w:r>
    </w:p>
    <w:p w14:paraId="11092AE4" w14:textId="77777777" w:rsidR="00BB692E" w:rsidRPr="00D90C5B" w:rsidRDefault="00BB692E" w:rsidP="008E5505">
      <w:pPr>
        <w:rPr>
          <w:b/>
        </w:rPr>
      </w:pPr>
    </w:p>
    <w:p w14:paraId="27BF27E0" w14:textId="77777777" w:rsidR="008E5505" w:rsidRPr="00EE45B4" w:rsidRDefault="008E5505" w:rsidP="008E5505">
      <w:pPr>
        <w:rPr>
          <w:b/>
          <w:sz w:val="36"/>
          <w:szCs w:val="36"/>
        </w:rPr>
      </w:pPr>
    </w:p>
    <w:p w14:paraId="6B6974F2" w14:textId="77777777" w:rsidR="008E5505" w:rsidRDefault="008E5505" w:rsidP="00D90C5B">
      <w:r>
        <w:rPr>
          <w:noProof/>
        </w:rPr>
        <w:drawing>
          <wp:inline distT="0" distB="0" distL="0" distR="0" wp14:anchorId="6409BCE6" wp14:editId="64A0AB2E">
            <wp:extent cx="5753100" cy="2184400"/>
            <wp:effectExtent l="0" t="0" r="12700" b="0"/>
            <wp:docPr id="6" name="Image 6" descr="Disque Dur:Users:philippemeynard:Desktop:Capture d’écran 2020-10-23 à 11.07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sque Dur:Users:philippemeynard:Desktop:Capture d’écran 2020-10-23 à 11.07.5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84713" w14:textId="77777777" w:rsidR="00BB692E" w:rsidRDefault="00BB692E" w:rsidP="00D90C5B"/>
    <w:p w14:paraId="038B71C2" w14:textId="77777777" w:rsidR="00BB692E" w:rsidRDefault="00BB692E" w:rsidP="00D90C5B"/>
    <w:p w14:paraId="1797C864" w14:textId="77777777" w:rsidR="008E5505" w:rsidRPr="00BB692E" w:rsidRDefault="008E5505" w:rsidP="00D90C5B">
      <w:pPr>
        <w:rPr>
          <w:b/>
        </w:rPr>
      </w:pPr>
    </w:p>
    <w:p w14:paraId="34EF5E8C" w14:textId="77777777" w:rsidR="00BB692E" w:rsidRPr="00830B12" w:rsidRDefault="00BB692E" w:rsidP="00D90C5B">
      <w:pPr>
        <w:rPr>
          <w:b/>
          <w:color w:val="0000FF"/>
        </w:rPr>
      </w:pPr>
      <w:r w:rsidRPr="00830B12">
        <w:rPr>
          <w:b/>
          <w:color w:val="0000FF"/>
        </w:rPr>
        <w:t>Communauté de Communes du Val de Vienne</w:t>
      </w:r>
    </w:p>
    <w:p w14:paraId="5E0AFFDE" w14:textId="77777777" w:rsidR="00BB692E" w:rsidRPr="00BB692E" w:rsidRDefault="00BB692E" w:rsidP="00D90C5B">
      <w:pPr>
        <w:rPr>
          <w:b/>
        </w:rPr>
      </w:pPr>
      <w:r w:rsidRPr="00BB692E">
        <w:rPr>
          <w:b/>
        </w:rPr>
        <w:t xml:space="preserve">16 063 habitants, 9 communes – </w:t>
      </w:r>
      <w:r w:rsidRPr="00830B12">
        <w:rPr>
          <w:b/>
          <w:color w:val="0000FF"/>
        </w:rPr>
        <w:t>Haute-Vienne</w:t>
      </w:r>
    </w:p>
    <w:p w14:paraId="6706CDC6" w14:textId="77777777" w:rsidR="00BB692E" w:rsidRDefault="00BB692E" w:rsidP="00D90C5B"/>
    <w:p w14:paraId="0B1114E0" w14:textId="77777777" w:rsidR="00BB692E" w:rsidRDefault="00BB692E" w:rsidP="00D90C5B">
      <w:r>
        <w:rPr>
          <w:noProof/>
        </w:rPr>
        <w:drawing>
          <wp:inline distT="0" distB="0" distL="0" distR="0" wp14:anchorId="02D3E592" wp14:editId="161ACE0F">
            <wp:extent cx="5753100" cy="2946400"/>
            <wp:effectExtent l="0" t="0" r="12700" b="0"/>
            <wp:docPr id="2" name="Image 2" descr="Disque Dur:Users:philippemeynard:Desktop:Capture d’écran 2020-10-23 à 15.57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que Dur:Users:philippemeynard:Desktop:Capture d’écran 2020-10-23 à 15.57.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9717" w14:textId="77777777" w:rsidR="00BB692E" w:rsidRDefault="008E5505" w:rsidP="00D90C5B">
      <w:pPr>
        <w:rPr>
          <w:b/>
        </w:rPr>
      </w:pPr>
      <w:r>
        <w:br/>
      </w:r>
    </w:p>
    <w:p w14:paraId="13630C4C" w14:textId="77777777" w:rsidR="00BB692E" w:rsidRDefault="00BB692E" w:rsidP="00D90C5B">
      <w:pPr>
        <w:rPr>
          <w:b/>
        </w:rPr>
      </w:pPr>
    </w:p>
    <w:p w14:paraId="59DB8943" w14:textId="77777777" w:rsidR="00BB692E" w:rsidRDefault="00BB692E" w:rsidP="00D90C5B">
      <w:pPr>
        <w:rPr>
          <w:b/>
        </w:rPr>
      </w:pPr>
    </w:p>
    <w:p w14:paraId="562DBE62" w14:textId="77777777" w:rsidR="00BB692E" w:rsidRDefault="00BB692E" w:rsidP="00D90C5B">
      <w:pPr>
        <w:rPr>
          <w:b/>
        </w:rPr>
      </w:pPr>
    </w:p>
    <w:p w14:paraId="33ED96C9" w14:textId="77777777" w:rsidR="00BB692E" w:rsidRDefault="00BB692E" w:rsidP="00D90C5B">
      <w:pPr>
        <w:rPr>
          <w:b/>
        </w:rPr>
      </w:pPr>
    </w:p>
    <w:p w14:paraId="3CBE670D" w14:textId="77777777" w:rsidR="00BB692E" w:rsidRDefault="00BB692E" w:rsidP="00D90C5B">
      <w:pPr>
        <w:rPr>
          <w:b/>
        </w:rPr>
      </w:pPr>
    </w:p>
    <w:p w14:paraId="6F8422E1" w14:textId="77777777" w:rsidR="00BB692E" w:rsidRDefault="00BB692E" w:rsidP="00D90C5B">
      <w:pPr>
        <w:rPr>
          <w:b/>
        </w:rPr>
      </w:pPr>
    </w:p>
    <w:p w14:paraId="3B3B04AE" w14:textId="77777777" w:rsidR="00BB692E" w:rsidRDefault="00BB692E" w:rsidP="00D90C5B">
      <w:pPr>
        <w:rPr>
          <w:b/>
        </w:rPr>
      </w:pPr>
    </w:p>
    <w:p w14:paraId="622F5343" w14:textId="77777777" w:rsidR="00BB692E" w:rsidRDefault="00BB692E" w:rsidP="00D90C5B">
      <w:pPr>
        <w:rPr>
          <w:b/>
        </w:rPr>
      </w:pPr>
    </w:p>
    <w:p w14:paraId="4C9A1931" w14:textId="77777777" w:rsidR="008E5505" w:rsidRPr="008E5505" w:rsidRDefault="008E5505" w:rsidP="00D90C5B">
      <w:pPr>
        <w:rPr>
          <w:b/>
        </w:rPr>
      </w:pPr>
      <w:r w:rsidRPr="00830B12">
        <w:rPr>
          <w:b/>
          <w:color w:val="0000FF"/>
        </w:rPr>
        <w:t>Communauté de Communes Lubersac</w:t>
      </w:r>
      <w:r w:rsidRPr="008E5505">
        <w:rPr>
          <w:b/>
        </w:rPr>
        <w:t xml:space="preserve"> – Pompadour</w:t>
      </w:r>
    </w:p>
    <w:p w14:paraId="4EC53D33" w14:textId="77777777" w:rsidR="008E5505" w:rsidRDefault="008E5505" w:rsidP="00D90C5B">
      <w:pPr>
        <w:rPr>
          <w:b/>
        </w:rPr>
      </w:pPr>
      <w:r w:rsidRPr="008E5505">
        <w:rPr>
          <w:b/>
        </w:rPr>
        <w:t xml:space="preserve">7 619 habitants, 12 communes, </w:t>
      </w:r>
      <w:r w:rsidRPr="00830B12">
        <w:rPr>
          <w:b/>
          <w:color w:val="0000FF"/>
        </w:rPr>
        <w:t>Corrèze</w:t>
      </w:r>
    </w:p>
    <w:p w14:paraId="7FC9A38B" w14:textId="77777777" w:rsidR="008E5505" w:rsidRDefault="008E5505" w:rsidP="00D90C5B">
      <w:pPr>
        <w:rPr>
          <w:b/>
        </w:rPr>
      </w:pPr>
    </w:p>
    <w:p w14:paraId="7593F96A" w14:textId="77777777" w:rsidR="008E5505" w:rsidRDefault="008E5505" w:rsidP="00D90C5B">
      <w:pPr>
        <w:rPr>
          <w:b/>
        </w:rPr>
      </w:pPr>
    </w:p>
    <w:p w14:paraId="48D44354" w14:textId="77777777" w:rsidR="008E5505" w:rsidRPr="008E5505" w:rsidRDefault="0053690D" w:rsidP="00D90C5B">
      <w:pPr>
        <w:rPr>
          <w:b/>
        </w:rPr>
      </w:pPr>
      <w:r>
        <w:rPr>
          <w:b/>
          <w:noProof/>
        </w:rPr>
        <w:drawing>
          <wp:inline distT="0" distB="0" distL="0" distR="0" wp14:anchorId="1D5FDBE3" wp14:editId="0183540F">
            <wp:extent cx="5753100" cy="3657600"/>
            <wp:effectExtent l="0" t="0" r="12700" b="0"/>
            <wp:docPr id="8" name="Image 8" descr="Disque Dur:Users:philippemeynard:Desktop:Capture d’écran 2020-10-23 à 11.14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sque Dur:Users:philippemeynard:Desktop:Capture d’écran 2020-10-23 à 11.14.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505" w:rsidRPr="008E5505" w:rsidSect="00D90C5B">
      <w:pgSz w:w="11900" w:h="16840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C1C"/>
    <w:rsid w:val="001C61ED"/>
    <w:rsid w:val="001D4B2C"/>
    <w:rsid w:val="0053690D"/>
    <w:rsid w:val="006A25E9"/>
    <w:rsid w:val="00830B12"/>
    <w:rsid w:val="008E5505"/>
    <w:rsid w:val="009F5BFA"/>
    <w:rsid w:val="00A32B9D"/>
    <w:rsid w:val="00BB692E"/>
    <w:rsid w:val="00C1288F"/>
    <w:rsid w:val="00C4349C"/>
    <w:rsid w:val="00D17C1C"/>
    <w:rsid w:val="00D5413A"/>
    <w:rsid w:val="00D90C5B"/>
    <w:rsid w:val="00EE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388F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7C1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7C1C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7C1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7C1C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111</Words>
  <Characters>613</Characters>
  <Application>Microsoft Macintosh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Meynard</dc:creator>
  <cp:keywords/>
  <dc:description/>
  <cp:lastModifiedBy>Philippe Meynard</cp:lastModifiedBy>
  <cp:revision>6</cp:revision>
  <cp:lastPrinted>2020-10-23T13:03:00Z</cp:lastPrinted>
  <dcterms:created xsi:type="dcterms:W3CDTF">2020-10-23T08:05:00Z</dcterms:created>
  <dcterms:modified xsi:type="dcterms:W3CDTF">2020-10-25T09:03:00Z</dcterms:modified>
</cp:coreProperties>
</file>